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6B23" w14:textId="77777777" w:rsidR="00C50916" w:rsidRPr="00700112" w:rsidRDefault="00C50916" w:rsidP="00C50916">
      <w:pPr>
        <w:jc w:val="both"/>
        <w:rPr>
          <w:rFonts w:ascii="Times New Roman" w:hAnsi="Times New Roman" w:cs="Times New Roman"/>
          <w:b/>
          <w:bCs/>
          <w:sz w:val="24"/>
          <w:szCs w:val="24"/>
          <w:lang w:val="el-GR"/>
        </w:rPr>
      </w:pPr>
      <w:bookmarkStart w:id="0" w:name="_Toc223642354"/>
      <w:r w:rsidRPr="00700112">
        <w:rPr>
          <w:rFonts w:ascii="Times New Roman" w:hAnsi="Times New Roman" w:cs="Times New Roman"/>
          <w:b/>
          <w:bCs/>
          <w:sz w:val="24"/>
          <w:szCs w:val="24"/>
          <w:lang w:val="el-GR"/>
        </w:rPr>
        <w:t>Περίληψη</w:t>
      </w:r>
      <w:bookmarkEnd w:id="0"/>
      <w:r w:rsidRPr="00700112">
        <w:rPr>
          <w:rFonts w:ascii="Times New Roman" w:hAnsi="Times New Roman" w:cs="Times New Roman"/>
          <w:b/>
          <w:bCs/>
          <w:sz w:val="24"/>
          <w:szCs w:val="24"/>
          <w:lang w:val="el-GR"/>
        </w:rPr>
        <w:t xml:space="preserve"> </w:t>
      </w:r>
    </w:p>
    <w:p w14:paraId="7D65C6C6" w14:textId="77777777" w:rsidR="00C50916" w:rsidRDefault="00C50916" w:rsidP="00C50916">
      <w:pPr>
        <w:jc w:val="both"/>
        <w:rPr>
          <w:rFonts w:ascii="Times New Roman" w:hAnsi="Times New Roman" w:cs="Times New Roman"/>
          <w:lang w:val="el-GR"/>
        </w:rPr>
      </w:pPr>
      <w:r w:rsidRPr="00700112">
        <w:rPr>
          <w:rFonts w:ascii="Times New Roman" w:hAnsi="Times New Roman" w:cs="Times New Roman"/>
          <w:lang w:val="el-GR"/>
        </w:rPr>
        <w:t>Ο γαστρικός καρκίνος (</w:t>
      </w:r>
      <w:r w:rsidRPr="009D7180">
        <w:rPr>
          <w:rFonts w:ascii="Times New Roman" w:hAnsi="Times New Roman" w:cs="Times New Roman"/>
        </w:rPr>
        <w:t>GC</w:t>
      </w:r>
      <w:r w:rsidRPr="00700112">
        <w:rPr>
          <w:rFonts w:ascii="Times New Roman" w:hAnsi="Times New Roman" w:cs="Times New Roman"/>
          <w:lang w:val="el-GR"/>
        </w:rPr>
        <w:t xml:space="preserve">) αποτελεί μία από τις πλέον θανατηφόρες κακοήθειες παγκοσμίως, με τη δυσμενή του πρόγνωση να αποδίδεται κυρίως στην καθυστερημένη διάγνωση και στον έντονα μεταστατικό χαρακτήρα της νόσου σε προχωρημένα στάδια. Στο πλαίσιο της αναζήτησης νέων </w:t>
      </w:r>
      <w:r>
        <w:rPr>
          <w:rFonts w:ascii="Times New Roman" w:hAnsi="Times New Roman" w:cs="Times New Roman"/>
          <w:lang w:val="el-GR"/>
        </w:rPr>
        <w:t>βιοδεικτών</w:t>
      </w:r>
      <w:r w:rsidRPr="00700112">
        <w:rPr>
          <w:rFonts w:ascii="Times New Roman" w:hAnsi="Times New Roman" w:cs="Times New Roman"/>
          <w:lang w:val="el-GR"/>
        </w:rPr>
        <w:t>, ιδιαίτερο ενδιαφέρον παρουσιάζουν οι μεταγραφικοί παράγοντες διατήρησης κυτταρικής γενεαλογίας (</w:t>
      </w:r>
      <w:r w:rsidRPr="009D7180">
        <w:rPr>
          <w:rFonts w:ascii="Times New Roman" w:hAnsi="Times New Roman" w:cs="Times New Roman"/>
        </w:rPr>
        <w:t>Lineage</w:t>
      </w:r>
      <w:r w:rsidRPr="00700112">
        <w:rPr>
          <w:rFonts w:ascii="Times New Roman" w:hAnsi="Times New Roman" w:cs="Times New Roman"/>
          <w:lang w:val="el-GR"/>
        </w:rPr>
        <w:t xml:space="preserve"> </w:t>
      </w:r>
      <w:r w:rsidRPr="009D7180">
        <w:rPr>
          <w:rFonts w:ascii="Times New Roman" w:hAnsi="Times New Roman" w:cs="Times New Roman"/>
        </w:rPr>
        <w:t>Survival</w:t>
      </w:r>
      <w:r w:rsidRPr="00700112">
        <w:rPr>
          <w:rFonts w:ascii="Times New Roman" w:hAnsi="Times New Roman" w:cs="Times New Roman"/>
          <w:lang w:val="el-GR"/>
        </w:rPr>
        <w:t xml:space="preserve"> </w:t>
      </w:r>
      <w:r w:rsidRPr="009D7180">
        <w:rPr>
          <w:rFonts w:ascii="Times New Roman" w:hAnsi="Times New Roman" w:cs="Times New Roman"/>
        </w:rPr>
        <w:t>Transcription</w:t>
      </w:r>
      <w:r w:rsidRPr="00700112">
        <w:rPr>
          <w:rFonts w:ascii="Times New Roman" w:hAnsi="Times New Roman" w:cs="Times New Roman"/>
          <w:lang w:val="el-GR"/>
        </w:rPr>
        <w:t xml:space="preserve"> </w:t>
      </w:r>
      <w:r w:rsidRPr="009D7180">
        <w:rPr>
          <w:rFonts w:ascii="Times New Roman" w:hAnsi="Times New Roman" w:cs="Times New Roman"/>
        </w:rPr>
        <w:t>Factors</w:t>
      </w:r>
      <w:r w:rsidRPr="00700112">
        <w:rPr>
          <w:rFonts w:ascii="Times New Roman" w:hAnsi="Times New Roman" w:cs="Times New Roman"/>
          <w:lang w:val="el-GR"/>
        </w:rPr>
        <w:t xml:space="preserve">, </w:t>
      </w:r>
      <w:r w:rsidRPr="009D7180">
        <w:rPr>
          <w:rFonts w:ascii="Times New Roman" w:hAnsi="Times New Roman" w:cs="Times New Roman"/>
        </w:rPr>
        <w:t>LS</w:t>
      </w:r>
      <w:r w:rsidRPr="00700112">
        <w:rPr>
          <w:rFonts w:ascii="Times New Roman" w:hAnsi="Times New Roman" w:cs="Times New Roman"/>
          <w:lang w:val="el-GR"/>
        </w:rPr>
        <w:t>-</w:t>
      </w:r>
      <w:r w:rsidRPr="009D7180">
        <w:rPr>
          <w:rFonts w:ascii="Times New Roman" w:hAnsi="Times New Roman" w:cs="Times New Roman"/>
        </w:rPr>
        <w:t>TFs</w:t>
      </w:r>
      <w:r w:rsidRPr="00700112">
        <w:rPr>
          <w:rFonts w:ascii="Times New Roman" w:hAnsi="Times New Roman" w:cs="Times New Roman"/>
          <w:lang w:val="el-GR"/>
        </w:rPr>
        <w:t xml:space="preserve">), οι οποίοι </w:t>
      </w:r>
      <w:r w:rsidRPr="008B6202">
        <w:rPr>
          <w:rFonts w:ascii="Times New Roman" w:hAnsi="Times New Roman" w:cs="Times New Roman"/>
          <w:lang w:val="el-GR"/>
        </w:rPr>
        <w:t xml:space="preserve">ρυθμίζουν </w:t>
      </w:r>
      <w:r>
        <w:rPr>
          <w:rFonts w:ascii="Times New Roman" w:hAnsi="Times New Roman" w:cs="Times New Roman"/>
          <w:lang w:val="el-GR"/>
        </w:rPr>
        <w:t xml:space="preserve">τις </w:t>
      </w:r>
      <w:r w:rsidRPr="008B6202">
        <w:rPr>
          <w:rFonts w:ascii="Times New Roman" w:hAnsi="Times New Roman" w:cs="Times New Roman"/>
          <w:lang w:val="el-GR"/>
        </w:rPr>
        <w:t>κυτταρικ</w:t>
      </w:r>
      <w:r>
        <w:rPr>
          <w:rFonts w:ascii="Times New Roman" w:hAnsi="Times New Roman" w:cs="Times New Roman"/>
          <w:lang w:val="el-GR"/>
        </w:rPr>
        <w:t>ές</w:t>
      </w:r>
      <w:r w:rsidRPr="008B6202">
        <w:rPr>
          <w:rFonts w:ascii="Times New Roman" w:hAnsi="Times New Roman" w:cs="Times New Roman"/>
          <w:lang w:val="el-GR"/>
        </w:rPr>
        <w:t xml:space="preserve"> ταυτ</w:t>
      </w:r>
      <w:r>
        <w:rPr>
          <w:rFonts w:ascii="Times New Roman" w:hAnsi="Times New Roman" w:cs="Times New Roman"/>
          <w:lang w:val="el-GR"/>
        </w:rPr>
        <w:t>ότητες</w:t>
      </w:r>
      <w:r w:rsidRPr="008B6202">
        <w:rPr>
          <w:rFonts w:ascii="Times New Roman" w:hAnsi="Times New Roman" w:cs="Times New Roman"/>
          <w:lang w:val="el-GR"/>
        </w:rPr>
        <w:t xml:space="preserve"> κατά τη μορφογένεση του γαστρεντερικού συστήματος.</w:t>
      </w:r>
      <w:r>
        <w:rPr>
          <w:rFonts w:ascii="Times New Roman" w:hAnsi="Times New Roman" w:cs="Times New Roman"/>
          <w:lang w:val="el-GR"/>
        </w:rPr>
        <w:t xml:space="preserve"> </w:t>
      </w:r>
      <w:r w:rsidRPr="00700112">
        <w:rPr>
          <w:rFonts w:ascii="Times New Roman" w:hAnsi="Times New Roman" w:cs="Times New Roman"/>
          <w:lang w:val="el-GR"/>
        </w:rPr>
        <w:t xml:space="preserve">Στον γαστρικό καρκίνο, </w:t>
      </w:r>
      <w:r w:rsidRPr="009D7180">
        <w:rPr>
          <w:rFonts w:ascii="Times New Roman" w:hAnsi="Times New Roman" w:cs="Times New Roman"/>
        </w:rPr>
        <w:t>LS</w:t>
      </w:r>
      <w:r w:rsidRPr="00700112">
        <w:rPr>
          <w:rFonts w:ascii="Times New Roman" w:hAnsi="Times New Roman" w:cs="Times New Roman"/>
          <w:lang w:val="el-GR"/>
        </w:rPr>
        <w:t>-</w:t>
      </w:r>
      <w:r w:rsidRPr="009D7180">
        <w:rPr>
          <w:rFonts w:ascii="Times New Roman" w:hAnsi="Times New Roman" w:cs="Times New Roman"/>
        </w:rPr>
        <w:t>TFs</w:t>
      </w:r>
      <w:r w:rsidRPr="00700112">
        <w:rPr>
          <w:rFonts w:ascii="Times New Roman" w:hAnsi="Times New Roman" w:cs="Times New Roman"/>
          <w:lang w:val="el-GR"/>
        </w:rPr>
        <w:t xml:space="preserve"> όπως οι </w:t>
      </w:r>
      <w:r w:rsidRPr="009D7180">
        <w:rPr>
          <w:rFonts w:ascii="Times New Roman" w:hAnsi="Times New Roman" w:cs="Times New Roman"/>
        </w:rPr>
        <w:t>GATA</w:t>
      </w:r>
      <w:r w:rsidRPr="00700112">
        <w:rPr>
          <w:rFonts w:ascii="Times New Roman" w:hAnsi="Times New Roman" w:cs="Times New Roman"/>
          <w:lang w:val="el-GR"/>
        </w:rPr>
        <w:t xml:space="preserve">4 και </w:t>
      </w:r>
      <w:r w:rsidRPr="009D7180">
        <w:rPr>
          <w:rFonts w:ascii="Times New Roman" w:hAnsi="Times New Roman" w:cs="Times New Roman"/>
        </w:rPr>
        <w:t>GATA</w:t>
      </w:r>
      <w:r w:rsidRPr="00700112">
        <w:rPr>
          <w:rFonts w:ascii="Times New Roman" w:hAnsi="Times New Roman" w:cs="Times New Roman"/>
          <w:lang w:val="el-GR"/>
        </w:rPr>
        <w:t xml:space="preserve">6 απαντώνται σε πολλαπλά αντίγραφα στο καρκινικό γονιδίωμα και συμμετέχουν σε ογκογόνα μεταγραφικά δίκτυα. Ωστόσο, λόγω της εκτεταμένης φυσιολογικής τους δράσης σε πολλούς ιστούς, δεν μπορούν να αξιοποιηθούν διαγνωστικά/θεραπευτικά, και το ενδιαφέρον στρέφεται στη μελέτη των γονιδίων-στόχων τους. Στην παρούσα μελέτη χαρτογραφήθηκε η </w:t>
      </w:r>
      <w:r w:rsidRPr="009D7180">
        <w:rPr>
          <w:rFonts w:ascii="Times New Roman" w:hAnsi="Times New Roman" w:cs="Times New Roman"/>
        </w:rPr>
        <w:t>GATA</w:t>
      </w:r>
      <w:r w:rsidRPr="00700112">
        <w:rPr>
          <w:rFonts w:ascii="Times New Roman" w:hAnsi="Times New Roman" w:cs="Times New Roman"/>
          <w:lang w:val="el-GR"/>
        </w:rPr>
        <w:t xml:space="preserve">-εξαρτώμενη μεταγραφική ρύθμιση σε κύτταρα γαστρικού καρκίνου, μέσω συστημάτων επαγόμενης </w:t>
      </w:r>
      <w:r w:rsidRPr="009D7180">
        <w:rPr>
          <w:rFonts w:ascii="Times New Roman" w:hAnsi="Times New Roman" w:cs="Times New Roman"/>
        </w:rPr>
        <w:t>RNAi</w:t>
      </w:r>
      <w:r w:rsidRPr="00700112">
        <w:rPr>
          <w:rFonts w:ascii="Times New Roman" w:hAnsi="Times New Roman" w:cs="Times New Roman"/>
          <w:lang w:val="el-GR"/>
        </w:rPr>
        <w:t xml:space="preserve"> σίγησης σε συνδυασμό με μεταγραφωμικές αναλύσεις </w:t>
      </w:r>
      <w:r w:rsidRPr="009D7180">
        <w:rPr>
          <w:rFonts w:ascii="Times New Roman" w:hAnsi="Times New Roman" w:cs="Times New Roman"/>
        </w:rPr>
        <w:t>RNA</w:t>
      </w:r>
      <w:r w:rsidRPr="00700112">
        <w:rPr>
          <w:rFonts w:ascii="Times New Roman" w:hAnsi="Times New Roman" w:cs="Times New Roman"/>
          <w:lang w:val="el-GR"/>
        </w:rPr>
        <w:t>-</w:t>
      </w:r>
      <w:r w:rsidRPr="009D7180">
        <w:rPr>
          <w:rFonts w:ascii="Times New Roman" w:hAnsi="Times New Roman" w:cs="Times New Roman"/>
        </w:rPr>
        <w:t>seq</w:t>
      </w:r>
      <w:r w:rsidRPr="00700112">
        <w:rPr>
          <w:rFonts w:ascii="Times New Roman" w:hAnsi="Times New Roman" w:cs="Times New Roman"/>
          <w:lang w:val="el-GR"/>
        </w:rPr>
        <w:t xml:space="preserve">, οι οποίες ανέδειξαν τον ογκογόνο ρόλο των </w:t>
      </w:r>
      <w:r w:rsidRPr="009D7180">
        <w:rPr>
          <w:rFonts w:ascii="Times New Roman" w:hAnsi="Times New Roman" w:cs="Times New Roman"/>
        </w:rPr>
        <w:t>GATA</w:t>
      </w:r>
      <w:r w:rsidRPr="00700112">
        <w:rPr>
          <w:rFonts w:ascii="Times New Roman" w:hAnsi="Times New Roman" w:cs="Times New Roman"/>
          <w:lang w:val="el-GR"/>
        </w:rPr>
        <w:t>4/6. Παράλληλα, με ανάλυση δεδομένων ανοσοκατακρήμνισης χρωματίνης (</w:t>
      </w:r>
      <w:r w:rsidRPr="009D7180">
        <w:rPr>
          <w:rFonts w:ascii="Times New Roman" w:hAnsi="Times New Roman" w:cs="Times New Roman"/>
        </w:rPr>
        <w:t>ChIP</w:t>
      </w:r>
      <w:r w:rsidRPr="00700112">
        <w:rPr>
          <w:rFonts w:ascii="Times New Roman" w:hAnsi="Times New Roman" w:cs="Times New Roman"/>
          <w:lang w:val="el-GR"/>
        </w:rPr>
        <w:t>-</w:t>
      </w:r>
      <w:r w:rsidRPr="009D7180">
        <w:rPr>
          <w:rFonts w:ascii="Times New Roman" w:hAnsi="Times New Roman" w:cs="Times New Roman"/>
        </w:rPr>
        <w:t>seq</w:t>
      </w:r>
      <w:r w:rsidRPr="00700112">
        <w:rPr>
          <w:rFonts w:ascii="Times New Roman" w:hAnsi="Times New Roman" w:cs="Times New Roman"/>
          <w:lang w:val="el-GR"/>
        </w:rPr>
        <w:t xml:space="preserve">), αποτυπώθηκε το καρκινοειδικό ρυθμιστικό τους δυναμικό. Η συνδυαστική πειραματική και υπολογιστική προσέγγιση κατέδειξε ότι οι </w:t>
      </w:r>
      <w:r w:rsidRPr="009D7180">
        <w:rPr>
          <w:rFonts w:ascii="Times New Roman" w:hAnsi="Times New Roman" w:cs="Times New Roman"/>
        </w:rPr>
        <w:t>GATA</w:t>
      </w:r>
      <w:r w:rsidRPr="00700112">
        <w:rPr>
          <w:rFonts w:ascii="Times New Roman" w:hAnsi="Times New Roman" w:cs="Times New Roman"/>
          <w:lang w:val="el-GR"/>
        </w:rPr>
        <w:t xml:space="preserve"> παράγοντες ρυθμίζουν την έκφραση πλήθους κωδικοποιητικών και μη κωδικοποιητικών </w:t>
      </w:r>
      <w:r w:rsidRPr="009D7180">
        <w:rPr>
          <w:rFonts w:ascii="Times New Roman" w:hAnsi="Times New Roman" w:cs="Times New Roman"/>
        </w:rPr>
        <w:t>RNAs</w:t>
      </w:r>
      <w:r w:rsidRPr="00700112">
        <w:rPr>
          <w:rFonts w:ascii="Times New Roman" w:hAnsi="Times New Roman" w:cs="Times New Roman"/>
          <w:lang w:val="el-GR"/>
        </w:rPr>
        <w:t xml:space="preserve">, τα οποία μεσολαβούν σε βασικές ογκοεπαγωγικές διεργασίες, όπως ο κυτταρικός κύκλος, η απόπτωση, η φερρόπτωση και η απόκριση στο οξειδωτικό στρες. Ιδιαίτερη έμφαση δόθηκε στα μακρά μη κωδικοποιητικά </w:t>
      </w:r>
      <w:r w:rsidRPr="009D7180">
        <w:rPr>
          <w:rFonts w:ascii="Times New Roman" w:hAnsi="Times New Roman" w:cs="Times New Roman"/>
        </w:rPr>
        <w:t>RNAs</w:t>
      </w:r>
      <w:r w:rsidRPr="00700112">
        <w:rPr>
          <w:rFonts w:ascii="Times New Roman" w:hAnsi="Times New Roman" w:cs="Times New Roman"/>
          <w:lang w:val="el-GR"/>
        </w:rPr>
        <w:t xml:space="preserve"> (</w:t>
      </w:r>
      <w:r w:rsidRPr="009D7180">
        <w:rPr>
          <w:rFonts w:ascii="Times New Roman" w:hAnsi="Times New Roman" w:cs="Times New Roman"/>
        </w:rPr>
        <w:t>lncRNAs</w:t>
      </w:r>
      <w:r w:rsidRPr="00700112">
        <w:rPr>
          <w:rFonts w:ascii="Times New Roman" w:hAnsi="Times New Roman" w:cs="Times New Roman"/>
          <w:lang w:val="el-GR"/>
        </w:rPr>
        <w:t xml:space="preserve">), τα οποία εμφανίζουν υψηλή ιστοειδική και καρκινοειδική λειτουργία και μπορούν να αξιοποιηθούν ως δυνητικοί βιοδείκτες. Ένα από τα </w:t>
      </w:r>
      <w:r w:rsidRPr="009D7180">
        <w:rPr>
          <w:rFonts w:ascii="Times New Roman" w:hAnsi="Times New Roman" w:cs="Times New Roman"/>
        </w:rPr>
        <w:t>GATA</w:t>
      </w:r>
      <w:r w:rsidRPr="00700112">
        <w:rPr>
          <w:rFonts w:ascii="Times New Roman" w:hAnsi="Times New Roman" w:cs="Times New Roman"/>
          <w:lang w:val="el-GR"/>
        </w:rPr>
        <w:t xml:space="preserve">-ρυθμιζόμενα </w:t>
      </w:r>
      <w:r w:rsidRPr="009D7180">
        <w:rPr>
          <w:rFonts w:ascii="Times New Roman" w:hAnsi="Times New Roman" w:cs="Times New Roman"/>
        </w:rPr>
        <w:t>lncRNAs</w:t>
      </w:r>
      <w:r w:rsidRPr="00700112">
        <w:rPr>
          <w:rFonts w:ascii="Times New Roman" w:hAnsi="Times New Roman" w:cs="Times New Roman"/>
          <w:lang w:val="el-GR"/>
        </w:rPr>
        <w:t>, το οποίο ονομάστηκε</w:t>
      </w:r>
      <w:r>
        <w:rPr>
          <w:rFonts w:ascii="Times New Roman" w:hAnsi="Times New Roman" w:cs="Times New Roman"/>
          <w:lang w:val="el-GR"/>
        </w:rPr>
        <w:t xml:space="preserve"> </w:t>
      </w:r>
      <w:r w:rsidRPr="009D7180">
        <w:rPr>
          <w:rFonts w:ascii="Times New Roman" w:hAnsi="Times New Roman" w:cs="Times New Roman"/>
        </w:rPr>
        <w:t>RECUR</w:t>
      </w:r>
      <w:r w:rsidRPr="00700112">
        <w:rPr>
          <w:rFonts w:ascii="Times New Roman" w:hAnsi="Times New Roman" w:cs="Times New Roman"/>
          <w:lang w:val="el-GR"/>
        </w:rPr>
        <w:t xml:space="preserve">1, μελετήθηκε σε κύτταρα γαστρικού καρκίνου μέσω συνδυασμού μεταγραφωμικών και πειραματικών προσεγγίσεων. Για τον λειτουργικό χαρακτηρισμό του </w:t>
      </w:r>
      <w:r w:rsidRPr="009D7180">
        <w:rPr>
          <w:rFonts w:ascii="Times New Roman" w:hAnsi="Times New Roman" w:cs="Times New Roman"/>
        </w:rPr>
        <w:t>RECUR</w:t>
      </w:r>
      <w:r w:rsidRPr="00700112">
        <w:rPr>
          <w:rFonts w:ascii="Times New Roman" w:hAnsi="Times New Roman" w:cs="Times New Roman"/>
          <w:lang w:val="el-GR"/>
        </w:rPr>
        <w:t xml:space="preserve">1 αξιοποιήθηκαν συστήματα επαγόμενης </w:t>
      </w:r>
      <w:r w:rsidRPr="009D7180">
        <w:rPr>
          <w:rFonts w:ascii="Times New Roman" w:hAnsi="Times New Roman" w:cs="Times New Roman"/>
        </w:rPr>
        <w:t>RNAi</w:t>
      </w:r>
      <w:r w:rsidRPr="00700112">
        <w:rPr>
          <w:rFonts w:ascii="Times New Roman" w:hAnsi="Times New Roman" w:cs="Times New Roman"/>
          <w:lang w:val="el-GR"/>
        </w:rPr>
        <w:t xml:space="preserve"> σίγησης, </w:t>
      </w:r>
      <w:r w:rsidRPr="009D7180">
        <w:rPr>
          <w:rFonts w:ascii="Times New Roman" w:hAnsi="Times New Roman" w:cs="Times New Roman"/>
        </w:rPr>
        <w:t>CRISPR</w:t>
      </w:r>
      <w:r w:rsidRPr="00700112">
        <w:rPr>
          <w:rFonts w:ascii="Times New Roman" w:hAnsi="Times New Roman" w:cs="Times New Roman"/>
          <w:lang w:val="el-GR"/>
        </w:rPr>
        <w:t xml:space="preserve"> καταστολής και υπερέκφρασης, καθώς και ενδογενούς γονιδιωματικής τροποποίησης (</w:t>
      </w:r>
      <w:r w:rsidRPr="009D7180">
        <w:rPr>
          <w:rFonts w:ascii="Times New Roman" w:hAnsi="Times New Roman" w:cs="Times New Roman"/>
        </w:rPr>
        <w:t>CRISPR</w:t>
      </w:r>
      <w:r w:rsidRPr="00700112">
        <w:rPr>
          <w:rFonts w:ascii="Times New Roman" w:hAnsi="Times New Roman" w:cs="Times New Roman"/>
          <w:lang w:val="el-GR"/>
        </w:rPr>
        <w:t xml:space="preserve"> </w:t>
      </w:r>
      <w:r w:rsidRPr="009D7180">
        <w:rPr>
          <w:rFonts w:ascii="Times New Roman" w:hAnsi="Times New Roman" w:cs="Times New Roman"/>
        </w:rPr>
        <w:t>nickase</w:t>
      </w:r>
      <w:r w:rsidRPr="00700112">
        <w:rPr>
          <w:rFonts w:ascii="Times New Roman" w:hAnsi="Times New Roman" w:cs="Times New Roman"/>
          <w:lang w:val="el-GR"/>
        </w:rPr>
        <w:t xml:space="preserve">), επιτρέποντας τη διακριτή μελέτη τόσο του μεταγράφου </w:t>
      </w:r>
      <w:r w:rsidRPr="009D7180">
        <w:rPr>
          <w:rFonts w:ascii="Times New Roman" w:hAnsi="Times New Roman" w:cs="Times New Roman"/>
        </w:rPr>
        <w:t>RECUR</w:t>
      </w:r>
      <w:r w:rsidRPr="00700112">
        <w:rPr>
          <w:rFonts w:ascii="Times New Roman" w:hAnsi="Times New Roman" w:cs="Times New Roman"/>
          <w:lang w:val="el-GR"/>
        </w:rPr>
        <w:t xml:space="preserve">1 όσο και του υποκινητή του ως </w:t>
      </w:r>
      <w:r w:rsidRPr="00512030">
        <w:rPr>
          <w:rFonts w:ascii="Times New Roman" w:hAnsi="Times New Roman" w:cs="Times New Roman"/>
          <w:i/>
          <w:iCs/>
        </w:rPr>
        <w:t>cis</w:t>
      </w:r>
      <w:r w:rsidRPr="00512030">
        <w:rPr>
          <w:rFonts w:ascii="Times New Roman" w:hAnsi="Times New Roman" w:cs="Times New Roman"/>
          <w:i/>
          <w:iCs/>
          <w:lang w:val="el-GR"/>
        </w:rPr>
        <w:t>-</w:t>
      </w:r>
      <w:r w:rsidRPr="00700112">
        <w:rPr>
          <w:rFonts w:ascii="Times New Roman" w:hAnsi="Times New Roman" w:cs="Times New Roman"/>
          <w:lang w:val="el-GR"/>
        </w:rPr>
        <w:t xml:space="preserve">ρυθμιστικού στοιχείου. Τα αποτελέσματα αυτά ανέδειξαν τον ογκογόνο ρόλο του </w:t>
      </w:r>
      <w:r w:rsidRPr="009D7180">
        <w:rPr>
          <w:rFonts w:ascii="Times New Roman" w:hAnsi="Times New Roman" w:cs="Times New Roman"/>
        </w:rPr>
        <w:t>RECUR</w:t>
      </w:r>
      <w:r w:rsidRPr="00700112">
        <w:rPr>
          <w:rFonts w:ascii="Times New Roman" w:hAnsi="Times New Roman" w:cs="Times New Roman"/>
          <w:lang w:val="el-GR"/>
        </w:rPr>
        <w:t xml:space="preserve">1, </w:t>
      </w:r>
      <w:r>
        <w:rPr>
          <w:rFonts w:ascii="Times New Roman" w:hAnsi="Times New Roman" w:cs="Times New Roman"/>
          <w:lang w:val="el-GR"/>
        </w:rPr>
        <w:t>το οποίο</w:t>
      </w:r>
      <w:r w:rsidRPr="00700112">
        <w:rPr>
          <w:rFonts w:ascii="Times New Roman" w:hAnsi="Times New Roman" w:cs="Times New Roman"/>
          <w:lang w:val="el-GR"/>
        </w:rPr>
        <w:t xml:space="preserve"> τελεί υπό κατασταλτικό έλεγχο από τους μεταγραφικούς παράγοντες </w:t>
      </w:r>
      <w:r w:rsidRPr="009D7180">
        <w:rPr>
          <w:rFonts w:ascii="Times New Roman" w:hAnsi="Times New Roman" w:cs="Times New Roman"/>
        </w:rPr>
        <w:t>GATA</w:t>
      </w:r>
      <w:r w:rsidRPr="00700112">
        <w:rPr>
          <w:rFonts w:ascii="Times New Roman" w:hAnsi="Times New Roman" w:cs="Times New Roman"/>
          <w:lang w:val="el-GR"/>
        </w:rPr>
        <w:t xml:space="preserve"> και εμπλέκεται στη ρύθμιση αποπτωτικών διεργασιών. Παράλληλα, καταδείχθηκε ότι ο </w:t>
      </w:r>
      <w:r w:rsidRPr="00B361F2">
        <w:rPr>
          <w:rFonts w:ascii="Times New Roman" w:hAnsi="Times New Roman" w:cs="Times New Roman"/>
          <w:i/>
          <w:iCs/>
        </w:rPr>
        <w:t>RECUR</w:t>
      </w:r>
      <w:r w:rsidRPr="00B361F2">
        <w:rPr>
          <w:rFonts w:ascii="Times New Roman" w:hAnsi="Times New Roman" w:cs="Times New Roman"/>
          <w:i/>
          <w:iCs/>
          <w:lang w:val="el-GR"/>
        </w:rPr>
        <w:t>1</w:t>
      </w:r>
      <w:r>
        <w:rPr>
          <w:rFonts w:ascii="Times New Roman" w:hAnsi="Times New Roman" w:cs="Times New Roman"/>
          <w:lang w:val="el-GR"/>
        </w:rPr>
        <w:t xml:space="preserve"> υποκινητής </w:t>
      </w:r>
      <w:r w:rsidRPr="00700112">
        <w:rPr>
          <w:rFonts w:ascii="Times New Roman" w:hAnsi="Times New Roman" w:cs="Times New Roman"/>
          <w:lang w:val="el-GR"/>
        </w:rPr>
        <w:t xml:space="preserve">ασκεί </w:t>
      </w:r>
      <w:r w:rsidRPr="00512030">
        <w:rPr>
          <w:rFonts w:ascii="Times New Roman" w:hAnsi="Times New Roman" w:cs="Times New Roman"/>
          <w:i/>
          <w:iCs/>
        </w:rPr>
        <w:t>cis</w:t>
      </w:r>
      <w:r w:rsidRPr="00512030">
        <w:rPr>
          <w:rFonts w:ascii="Times New Roman" w:hAnsi="Times New Roman" w:cs="Times New Roman"/>
          <w:i/>
          <w:iCs/>
          <w:lang w:val="el-GR"/>
        </w:rPr>
        <w:t>-</w:t>
      </w:r>
      <w:r w:rsidRPr="00700112">
        <w:rPr>
          <w:rFonts w:ascii="Times New Roman" w:hAnsi="Times New Roman" w:cs="Times New Roman"/>
          <w:lang w:val="el-GR"/>
        </w:rPr>
        <w:t xml:space="preserve">ρυθμιστική δράση στην έκφραση του γειτονικού γονιδίου </w:t>
      </w:r>
      <w:r w:rsidRPr="00B361F2">
        <w:rPr>
          <w:rFonts w:ascii="Times New Roman" w:hAnsi="Times New Roman" w:cs="Times New Roman"/>
          <w:i/>
          <w:iCs/>
        </w:rPr>
        <w:t>CPR</w:t>
      </w:r>
      <w:r w:rsidRPr="00700112">
        <w:rPr>
          <w:rFonts w:ascii="Times New Roman" w:hAnsi="Times New Roman" w:cs="Times New Roman"/>
          <w:lang w:val="el-GR"/>
        </w:rPr>
        <w:t xml:space="preserve">, ενώ η στοχευμένη τροποποίησή του οδηγεί σε </w:t>
      </w:r>
      <w:r>
        <w:rPr>
          <w:rFonts w:ascii="Times New Roman" w:hAnsi="Times New Roman" w:cs="Times New Roman"/>
          <w:lang w:val="el-GR"/>
        </w:rPr>
        <w:t>ισχυρό</w:t>
      </w:r>
      <w:r w:rsidRPr="00700112">
        <w:rPr>
          <w:rFonts w:ascii="Times New Roman" w:hAnsi="Times New Roman" w:cs="Times New Roman"/>
          <w:lang w:val="el-GR"/>
        </w:rPr>
        <w:t xml:space="preserve"> ογκοεπαγωγικό φαινότυπο. Η περαιτέρω διερεύνηση του </w:t>
      </w:r>
      <w:r w:rsidRPr="00B361F2">
        <w:rPr>
          <w:rFonts w:ascii="Times New Roman" w:hAnsi="Times New Roman" w:cs="Times New Roman"/>
          <w:i/>
          <w:iCs/>
        </w:rPr>
        <w:t>RECUR</w:t>
      </w:r>
      <w:r w:rsidRPr="00B361F2">
        <w:rPr>
          <w:rFonts w:ascii="Times New Roman" w:hAnsi="Times New Roman" w:cs="Times New Roman"/>
          <w:i/>
          <w:iCs/>
          <w:lang w:val="el-GR"/>
        </w:rPr>
        <w:t>1</w:t>
      </w:r>
      <w:r>
        <w:rPr>
          <w:rFonts w:ascii="Times New Roman" w:hAnsi="Times New Roman" w:cs="Times New Roman"/>
          <w:lang w:val="el-GR"/>
        </w:rPr>
        <w:t xml:space="preserve"> υποκινητή</w:t>
      </w:r>
      <w:r w:rsidRPr="00700112">
        <w:rPr>
          <w:rFonts w:ascii="Times New Roman" w:hAnsi="Times New Roman" w:cs="Times New Roman"/>
          <w:lang w:val="el-GR"/>
        </w:rPr>
        <w:t xml:space="preserve"> αποκάλυψε την παρουσία ενός λειτουργικά σημαντικού </w:t>
      </w:r>
      <w:r w:rsidRPr="009D7180">
        <w:rPr>
          <w:rFonts w:ascii="Times New Roman" w:hAnsi="Times New Roman" w:cs="Times New Roman"/>
        </w:rPr>
        <w:t>SNP</w:t>
      </w:r>
      <w:r w:rsidRPr="00700112">
        <w:rPr>
          <w:rFonts w:ascii="Times New Roman" w:hAnsi="Times New Roman" w:cs="Times New Roman"/>
          <w:lang w:val="el-GR"/>
        </w:rPr>
        <w:t>, του οποίου το εναλλακτικό αλληλόμορφο συσχετίζεται με αυξημένη επιθετικότητα,</w:t>
      </w:r>
      <w:r>
        <w:rPr>
          <w:rFonts w:ascii="Times New Roman" w:hAnsi="Times New Roman" w:cs="Times New Roman"/>
          <w:lang w:val="el-GR"/>
        </w:rPr>
        <w:t xml:space="preserve"> </w:t>
      </w:r>
      <w:r w:rsidRPr="00700112">
        <w:rPr>
          <w:rFonts w:ascii="Times New Roman" w:hAnsi="Times New Roman" w:cs="Times New Roman"/>
          <w:lang w:val="el-GR"/>
        </w:rPr>
        <w:t>υπογραμμίζοντας τη δυνητική κλινική του σημασία.</w:t>
      </w:r>
      <w:r>
        <w:rPr>
          <w:rFonts w:ascii="Times New Roman" w:hAnsi="Times New Roman" w:cs="Times New Roman"/>
          <w:lang w:val="el-GR"/>
        </w:rPr>
        <w:t xml:space="preserve"> </w:t>
      </w:r>
      <w:r w:rsidRPr="00700112">
        <w:rPr>
          <w:rFonts w:ascii="Times New Roman" w:hAnsi="Times New Roman" w:cs="Times New Roman"/>
          <w:lang w:val="el-GR"/>
        </w:rPr>
        <w:t xml:space="preserve">Τέλος, στο πλαίσιο μιας ευρύτερης </w:t>
      </w:r>
      <w:r>
        <w:rPr>
          <w:rFonts w:ascii="Times New Roman" w:hAnsi="Times New Roman" w:cs="Times New Roman"/>
          <w:lang w:val="el-GR"/>
        </w:rPr>
        <w:t>ο</w:t>
      </w:r>
      <w:r w:rsidRPr="00700112">
        <w:rPr>
          <w:rFonts w:ascii="Times New Roman" w:hAnsi="Times New Roman" w:cs="Times New Roman"/>
          <w:lang w:val="el-GR"/>
        </w:rPr>
        <w:t xml:space="preserve">μικής προσέγγισης για την αναζήτηση αντικαρκινικών στρατηγικών, μελετήθηκε η δράση εκχυλίσματος του θαλάσσιου μακροφύκους </w:t>
      </w:r>
      <w:r w:rsidRPr="00B361F2">
        <w:rPr>
          <w:rFonts w:ascii="Times New Roman" w:hAnsi="Times New Roman" w:cs="Times New Roman"/>
          <w:i/>
          <w:iCs/>
        </w:rPr>
        <w:t>Hypnea</w:t>
      </w:r>
      <w:r w:rsidRPr="00B361F2">
        <w:rPr>
          <w:rFonts w:ascii="Times New Roman" w:hAnsi="Times New Roman" w:cs="Times New Roman"/>
          <w:i/>
          <w:iCs/>
          <w:lang w:val="el-GR"/>
        </w:rPr>
        <w:t xml:space="preserve"> </w:t>
      </w:r>
      <w:r w:rsidRPr="00B361F2">
        <w:rPr>
          <w:rFonts w:ascii="Times New Roman" w:hAnsi="Times New Roman" w:cs="Times New Roman"/>
          <w:i/>
          <w:iCs/>
        </w:rPr>
        <w:t>musciformis</w:t>
      </w:r>
      <w:r w:rsidRPr="00700112">
        <w:rPr>
          <w:rFonts w:ascii="Times New Roman" w:hAnsi="Times New Roman" w:cs="Times New Roman"/>
          <w:lang w:val="el-GR"/>
        </w:rPr>
        <w:t xml:space="preserve"> σε καρκινικά κύτταρα ήπατος και εντέρου μέσω μεταγραφωμικής και πρωτεωμικής ανάλυσης. Το εκχύλισμα ενεργοποίησε απόκριση διαμεσολαβούμενη από το </w:t>
      </w:r>
      <w:r w:rsidRPr="009D7180">
        <w:rPr>
          <w:rFonts w:ascii="Times New Roman" w:hAnsi="Times New Roman" w:cs="Times New Roman"/>
        </w:rPr>
        <w:t>p</w:t>
      </w:r>
      <w:r w:rsidRPr="00700112">
        <w:rPr>
          <w:rFonts w:ascii="Times New Roman" w:hAnsi="Times New Roman" w:cs="Times New Roman"/>
          <w:lang w:val="el-GR"/>
        </w:rPr>
        <w:t>53 σε καρκινικά κύτταρα ήπατος, ενώ στα κύτταρα παχέος εντέρου παρατηρήθηκαν κυρίως μεταβολικές μεταβολές, αναδεικνύοντας τη διαφοροποιημένη αντικαρκινική του δράση.</w:t>
      </w:r>
      <w:r w:rsidRPr="00A80B13">
        <w:rPr>
          <w:rFonts w:ascii="Times New Roman" w:hAnsi="Times New Roman" w:cs="Times New Roman"/>
          <w:lang w:val="el-GR"/>
        </w:rPr>
        <w:t xml:space="preserve"> </w:t>
      </w:r>
      <w:r w:rsidRPr="00700112">
        <w:rPr>
          <w:rFonts w:ascii="Times New Roman" w:hAnsi="Times New Roman" w:cs="Times New Roman"/>
          <w:lang w:val="el-GR"/>
        </w:rPr>
        <w:t>Συνολικά, η παρούσα μελέτη προσφέρει μια ολοκληρωμένη και πολυεπίπεδη προσέγγιση στη μελέτη νεοπλασιών γαστρεντερικής προέλευσης, αναδεικνύοντας τόσο</w:t>
      </w:r>
      <w:r>
        <w:rPr>
          <w:rFonts w:ascii="Times New Roman" w:hAnsi="Times New Roman" w:cs="Times New Roman"/>
          <w:lang w:val="el-GR"/>
        </w:rPr>
        <w:t xml:space="preserve"> καρκινοειδικούς</w:t>
      </w:r>
      <w:r w:rsidRPr="00700112">
        <w:rPr>
          <w:rFonts w:ascii="Times New Roman" w:hAnsi="Times New Roman" w:cs="Times New Roman"/>
          <w:lang w:val="el-GR"/>
        </w:rPr>
        <w:t xml:space="preserve"> </w:t>
      </w:r>
      <w:r w:rsidRPr="009D7180">
        <w:rPr>
          <w:rFonts w:ascii="Times New Roman" w:hAnsi="Times New Roman" w:cs="Times New Roman"/>
        </w:rPr>
        <w:t>lncRNA</w:t>
      </w:r>
      <w:r w:rsidRPr="00700112">
        <w:rPr>
          <w:rFonts w:ascii="Times New Roman" w:hAnsi="Times New Roman" w:cs="Times New Roman"/>
          <w:lang w:val="el-GR"/>
        </w:rPr>
        <w:t xml:space="preserve"> στόχους </w:t>
      </w:r>
      <w:r>
        <w:rPr>
          <w:rFonts w:ascii="Times New Roman" w:hAnsi="Times New Roman" w:cs="Times New Roman"/>
          <w:lang w:val="el-GR"/>
        </w:rPr>
        <w:t xml:space="preserve">με </w:t>
      </w:r>
      <w:r w:rsidRPr="00700112">
        <w:rPr>
          <w:rFonts w:ascii="Times New Roman" w:hAnsi="Times New Roman" w:cs="Times New Roman"/>
          <w:lang w:val="el-GR"/>
        </w:rPr>
        <w:t>διαγνωστικ</w:t>
      </w:r>
      <w:r>
        <w:rPr>
          <w:rFonts w:ascii="Times New Roman" w:hAnsi="Times New Roman" w:cs="Times New Roman"/>
          <w:lang w:val="el-GR"/>
        </w:rPr>
        <w:t>ό/προγνωστικό</w:t>
      </w:r>
      <w:r w:rsidRPr="00700112">
        <w:rPr>
          <w:rFonts w:ascii="Times New Roman" w:hAnsi="Times New Roman" w:cs="Times New Roman"/>
          <w:lang w:val="el-GR"/>
        </w:rPr>
        <w:t xml:space="preserve"> δυναμικ</w:t>
      </w:r>
      <w:r>
        <w:rPr>
          <w:rFonts w:ascii="Times New Roman" w:hAnsi="Times New Roman" w:cs="Times New Roman"/>
          <w:lang w:val="el-GR"/>
        </w:rPr>
        <w:t xml:space="preserve">ό, </w:t>
      </w:r>
      <w:r w:rsidRPr="00700112">
        <w:rPr>
          <w:rFonts w:ascii="Times New Roman" w:hAnsi="Times New Roman" w:cs="Times New Roman"/>
          <w:lang w:val="el-GR"/>
        </w:rPr>
        <w:t>όσο και εναλλακτικές στρατηγικές χημειοπροφύλαξης.</w:t>
      </w:r>
    </w:p>
    <w:p w14:paraId="0AA086DF" w14:textId="77777777" w:rsidR="008901CB" w:rsidRPr="0093118F" w:rsidRDefault="008901CB">
      <w:pPr>
        <w:rPr>
          <w:lang w:val="el-GR"/>
        </w:rPr>
      </w:pPr>
    </w:p>
    <w:sectPr w:rsidR="008901CB" w:rsidRPr="0093118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6226B3"/>
    <w:rsid w:val="00294C81"/>
    <w:rsid w:val="004A7315"/>
    <w:rsid w:val="006226B3"/>
    <w:rsid w:val="00795A71"/>
    <w:rsid w:val="0088228D"/>
    <w:rsid w:val="008901CB"/>
    <w:rsid w:val="0093118F"/>
    <w:rsid w:val="00C50916"/>
    <w:rsid w:val="00CD12F4"/>
    <w:rsid w:val="00CD29E7"/>
    <w:rsid w:val="00E566C4"/>
    <w:rsid w:val="00F21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0FB7B"/>
  <w15:chartTrackingRefBased/>
  <w15:docId w15:val="{13D71FE1-9675-4995-A6B3-BCA953A9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916"/>
  </w:style>
  <w:style w:type="paragraph" w:styleId="Heading1">
    <w:name w:val="heading 1"/>
    <w:basedOn w:val="Normal"/>
    <w:next w:val="Normal"/>
    <w:link w:val="Heading1Char"/>
    <w:uiPriority w:val="9"/>
    <w:qFormat/>
    <w:rsid w:val="006226B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226B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226B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226B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226B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22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6B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226B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226B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226B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226B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22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6B3"/>
    <w:rPr>
      <w:rFonts w:eastAsiaTheme="majorEastAsia" w:cstheme="majorBidi"/>
      <w:color w:val="272727" w:themeColor="text1" w:themeTint="D8"/>
    </w:rPr>
  </w:style>
  <w:style w:type="paragraph" w:styleId="Title">
    <w:name w:val="Title"/>
    <w:basedOn w:val="Normal"/>
    <w:next w:val="Normal"/>
    <w:link w:val="TitleChar"/>
    <w:uiPriority w:val="10"/>
    <w:qFormat/>
    <w:rsid w:val="00622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6B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6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26B3"/>
    <w:rPr>
      <w:i/>
      <w:iCs/>
      <w:color w:val="404040" w:themeColor="text1" w:themeTint="BF"/>
    </w:rPr>
  </w:style>
  <w:style w:type="paragraph" w:styleId="ListParagraph">
    <w:name w:val="List Paragraph"/>
    <w:basedOn w:val="Normal"/>
    <w:uiPriority w:val="34"/>
    <w:qFormat/>
    <w:rsid w:val="006226B3"/>
    <w:pPr>
      <w:ind w:left="720"/>
      <w:contextualSpacing/>
    </w:pPr>
  </w:style>
  <w:style w:type="character" w:styleId="IntenseEmphasis">
    <w:name w:val="Intense Emphasis"/>
    <w:basedOn w:val="DefaultParagraphFont"/>
    <w:uiPriority w:val="21"/>
    <w:qFormat/>
    <w:rsid w:val="006226B3"/>
    <w:rPr>
      <w:i/>
      <w:iCs/>
      <w:color w:val="365F91" w:themeColor="accent1" w:themeShade="BF"/>
    </w:rPr>
  </w:style>
  <w:style w:type="paragraph" w:styleId="IntenseQuote">
    <w:name w:val="Intense Quote"/>
    <w:basedOn w:val="Normal"/>
    <w:next w:val="Normal"/>
    <w:link w:val="IntenseQuoteChar"/>
    <w:uiPriority w:val="30"/>
    <w:qFormat/>
    <w:rsid w:val="006226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226B3"/>
    <w:rPr>
      <w:i/>
      <w:iCs/>
      <w:color w:val="365F91" w:themeColor="accent1" w:themeShade="BF"/>
    </w:rPr>
  </w:style>
  <w:style w:type="character" w:styleId="IntenseReference">
    <w:name w:val="Intense Reference"/>
    <w:basedOn w:val="DefaultParagraphFont"/>
    <w:uiPriority w:val="32"/>
    <w:qFormat/>
    <w:rsid w:val="006226B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561</Words>
  <Characters>3035</Characters>
  <Application>Microsoft Office Word</Application>
  <DocSecurity>0</DocSecurity>
  <Lines>25</Lines>
  <Paragraphs>7</Paragraphs>
  <ScaleCrop>false</ScaleCrop>
  <Company>Grizli777</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BEGKOLLI RONTIOLA</dc:creator>
  <cp:keywords/>
  <dc:description/>
  <cp:lastModifiedBy>BEGKOLLI RONTIOLA</cp:lastModifiedBy>
  <cp:revision>5</cp:revision>
  <dcterms:created xsi:type="dcterms:W3CDTF">2026-03-05T23:52:00Z</dcterms:created>
  <dcterms:modified xsi:type="dcterms:W3CDTF">2026-03-06T11:53:00Z</dcterms:modified>
</cp:coreProperties>
</file>